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g8dwgyo7hc8" w:id="0"/>
      <w:bookmarkEnd w:id="0"/>
      <w:r w:rsidDel="00000000" w:rsidR="00000000" w:rsidRPr="00000000">
        <w:rPr>
          <w:rtl w:val="0"/>
        </w:rPr>
        <w:t xml:space="preserve">Simple Project Planning Template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1"/>
        <w:keepLines w:val="1"/>
        <w:rPr>
          <w:rFonts w:ascii="Arial" w:cs="Arial" w:eastAsia="Arial" w:hAnsi="Arial"/>
        </w:rPr>
      </w:pPr>
      <w:r w:rsidDel="00000000" w:rsidR="00000000" w:rsidRPr="00000000">
        <w:rPr>
          <w:rFonts w:ascii="Arial" w:cs="Arial" w:eastAsia="Arial" w:hAnsi="Arial"/>
          <w:b w:val="1"/>
          <w:color w:val="000000"/>
          <w:sz w:val="20"/>
          <w:szCs w:val="20"/>
          <w:rtl w:val="0"/>
        </w:rPr>
        <w:t xml:space="preserve">Download this template or save a copy to your Google Drive. </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color w:val="000000"/>
          <w:sz w:val="20"/>
          <w:szCs w:val="20"/>
          <w:rtl w:val="0"/>
        </w:rPr>
        <w:t xml:space="preserve">Use this template to brainstorm and list out the key milestones and activities you expect as part of the project, the estimated time needed to complete each activity, and which team members </w:t>
      </w:r>
      <w:r w:rsidDel="00000000" w:rsidR="00000000" w:rsidRPr="00000000">
        <w:rPr>
          <w:rFonts w:ascii="Arial" w:cs="Arial" w:eastAsia="Arial" w:hAnsi="Arial"/>
          <w:sz w:val="20"/>
          <w:szCs w:val="20"/>
          <w:rtl w:val="0"/>
        </w:rPr>
        <w:t xml:space="preserve">will</w:t>
      </w:r>
      <w:r w:rsidDel="00000000" w:rsidR="00000000" w:rsidRPr="00000000">
        <w:rPr>
          <w:rFonts w:ascii="Arial" w:cs="Arial" w:eastAsia="Arial" w:hAnsi="Arial"/>
          <w:color w:val="000000"/>
          <w:sz w:val="20"/>
          <w:szCs w:val="20"/>
          <w:rtl w:val="0"/>
        </w:rPr>
        <w:t xml:space="preserve"> lead the activity. The first row has been filled as an example. </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tbl>
      <w:tblPr>
        <w:tblStyle w:val="Table1"/>
        <w:tblW w:w="12915.0" w:type="dxa"/>
        <w:jc w:val="left"/>
        <w:tblLayout w:type="fixed"/>
        <w:tblLook w:val="0400"/>
      </w:tblPr>
      <w:tblGrid>
        <w:gridCol w:w="1560"/>
        <w:gridCol w:w="2010"/>
        <w:gridCol w:w="5655"/>
        <w:gridCol w:w="1845"/>
        <w:gridCol w:w="1845"/>
        <w:tblGridChange w:id="0">
          <w:tblGrid>
            <w:gridCol w:w="1560"/>
            <w:gridCol w:w="2010"/>
            <w:gridCol w:w="5655"/>
            <w:gridCol w:w="1845"/>
            <w:gridCol w:w="18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sz w:val="20"/>
                <w:szCs w:val="20"/>
                <w:rtl w:val="0"/>
              </w:rPr>
              <w:t xml:space="preserve">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milestone</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sz w:val="20"/>
                <w:szCs w:val="20"/>
                <w:rtl w:val="0"/>
              </w:rPr>
              <w:t xml:space="preserve">Key activities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sz w:val="20"/>
                <w:szCs w:val="20"/>
                <w:rtl w:val="0"/>
              </w:rPr>
              <w:t xml:space="preserve">Team members assigned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Completed?</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i w:val="1"/>
                <w:sz w:val="20"/>
                <w:szCs w:val="20"/>
                <w:rtl w:val="0"/>
              </w:rPr>
              <w:t xml:space="preserve">08/28/24 - 09/01/24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Identify problem area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i w:val="1"/>
                <w:sz w:val="20"/>
                <w:szCs w:val="20"/>
                <w:rtl w:val="0"/>
              </w:rPr>
              <w:t xml:space="preserve">Conduct topic research</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sz w:val="20"/>
                <w:szCs w:val="20"/>
                <w:rtl w:val="0"/>
              </w:rPr>
              <w:t xml:space="preserve">Explore informative articles, websites, and materials related to chosen 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i w:val="1"/>
                <w:color w:val="000000"/>
                <w:sz w:val="20"/>
                <w:szCs w:val="20"/>
                <w:rtl w:val="0"/>
              </w:rPr>
              <w:t xml:space="preserve">John, Jane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F">
            <w:pPr>
              <w:numPr>
                <w:ilvl w:val="0"/>
                <w:numId w:val="1"/>
              </w:numPr>
              <w:ind w:left="630" w:hanging="450"/>
              <w:jc w:val="center"/>
              <w:rPr>
                <w:rFonts w:ascii="Arial" w:cs="Arial" w:eastAsia="Arial" w:hAnsi="Arial"/>
                <w:i w:val="1"/>
                <w:color w:val="000000"/>
                <w:sz w:val="20"/>
                <w:szCs w:val="20"/>
              </w:rPr>
            </w:pPr>
            <w:r w:rsidDel="00000000" w:rsidR="00000000" w:rsidRPr="00000000">
              <w:rPr>
                <w:rtl w:val="0"/>
              </w:rPr>
            </w:r>
          </w:p>
        </w:tc>
      </w:tr>
      <w:tr>
        <w:trPr>
          <w:cantSplit w:val="0"/>
          <w:trHeight w:val="720" w:hRule="atLeast"/>
          <w:tblHeader w:val="0"/>
        </w:trPr>
        <w:tc>
          <w:tcPr>
            <w:tcBorders>
              <w:top w:color="ffffff"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Arial" w:cs="Arial" w:eastAsia="Arial" w:hAnsi="Arial"/>
                <w:i w:val="1"/>
                <w:sz w:val="20"/>
                <w:szCs w:val="20"/>
              </w:rPr>
            </w:pPr>
            <w:r w:rsidDel="00000000" w:rsidR="00000000" w:rsidRPr="00000000">
              <w:rPr>
                <w:rtl w:val="0"/>
              </w:rPr>
            </w:r>
          </w:p>
        </w:tc>
        <w:tc>
          <w:tcPr>
            <w:tcBorders>
              <w:top w:color="ffffff"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Arial" w:cs="Arial" w:eastAsia="Arial" w:hAnsi="Arial"/>
                <w:i w:val="1"/>
                <w:sz w:val="20"/>
                <w:szCs w:val="20"/>
              </w:rPr>
            </w:pPr>
            <w:r w:rsidDel="00000000" w:rsidR="00000000" w:rsidRPr="00000000">
              <w:rPr>
                <w:rtl w:val="0"/>
              </w:rPr>
            </w:r>
          </w:p>
        </w:tc>
        <w:tc>
          <w:tcPr>
            <w:tcBorders>
              <w:top w:color="ffffff"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Arial" w:cs="Arial" w:eastAsia="Arial" w:hAnsi="Arial"/>
                <w:i w:val="1"/>
                <w:color w:val="000000"/>
                <w:sz w:val="20"/>
                <w:szCs w:val="20"/>
              </w:rPr>
            </w:pPr>
            <w:r w:rsidDel="00000000" w:rsidR="00000000" w:rsidRPr="00000000">
              <w:rPr>
                <w:rtl w:val="0"/>
              </w:rPr>
            </w:r>
          </w:p>
        </w:tc>
        <w:tc>
          <w:tcPr>
            <w:tcBorders>
              <w:top w:color="ffffff"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Arial" w:cs="Arial" w:eastAsia="Arial" w:hAnsi="Arial"/>
                <w:i w:val="1"/>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450"/>
              <w:jc w:val="center"/>
              <w:rPr>
                <w:i w:val="1"/>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450"/>
              <w:jc w:val="center"/>
              <w:rPr>
                <w:i w:val="1"/>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450"/>
              <w:jc w:val="center"/>
              <w:rPr>
                <w:i w:val="1"/>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450"/>
              <w:jc w:val="center"/>
              <w:rPr>
                <w:i w:val="1"/>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450"/>
              <w:jc w:val="center"/>
              <w:rPr>
                <w:i w:val="1"/>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450"/>
              <w:jc w:val="center"/>
              <w:rPr>
                <w:i w:val="1"/>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450"/>
              <w:jc w:val="center"/>
              <w:rPr>
                <w:i w:val="1"/>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widowControl w:val="0"/>
      <w:spacing w:after="100" w:before="100" w:line="276" w:lineRule="auto"/>
      <w:jc w:val="right"/>
      <w:rPr>
        <w:rFonts w:ascii="Arial" w:cs="Arial" w:eastAsia="Arial" w:hAnsi="Arial"/>
        <w:b w:val="1"/>
        <w:i w:val="0"/>
        <w:smallCaps w:val="0"/>
        <w:strike w:val="0"/>
        <w:color w:val="294015"/>
        <w:sz w:val="20"/>
        <w:szCs w:val="20"/>
        <w:shd w:fill="auto" w:val="clear"/>
        <w:vertAlign w:val="baseline"/>
      </w:rPr>
    </w:pPr>
    <w:hyperlink r:id="rId1">
      <w:r w:rsidDel="00000000" w:rsidR="00000000" w:rsidRPr="00000000">
        <w:rPr>
          <w:rFonts w:ascii="Arial" w:cs="Arial" w:eastAsia="Arial" w:hAnsi="Arial"/>
          <w:color w:val="294015"/>
          <w:sz w:val="20"/>
          <w:szCs w:val="20"/>
          <w:u w:val="single"/>
          <w:rtl w:val="0"/>
        </w:rPr>
        <w:t xml:space="preserve">PowerYourFuture.CTEMomentum.com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pPr>
    <w:r w:rsidDel="00000000" w:rsidR="00000000" w:rsidRPr="00000000">
      <w:rPr/>
      <w:drawing>
        <wp:inline distB="114300" distT="114300" distL="114300" distR="114300">
          <wp:extent cx="2654680" cy="471488"/>
          <wp:effectExtent b="0" l="0" r="0" t="0"/>
          <wp:docPr descr="CTE Momentum, Power Your Future Challenge logo" id="1" name="image1.png"/>
          <a:graphic>
            <a:graphicData uri="http://schemas.openxmlformats.org/drawingml/2006/picture">
              <pic:pic>
                <pic:nvPicPr>
                  <pic:cNvPr descr="CTE Momentum, Power Your Future Challenge logo" id="0" name="image1.png"/>
                  <pic:cNvPicPr preferRelativeResize="0"/>
                </pic:nvPicPr>
                <pic:blipFill>
                  <a:blip r:embed="rId1"/>
                  <a:srcRect b="0" l="0" r="0" t="0"/>
                  <a:stretch>
                    <a:fillRect/>
                  </a:stretch>
                </pic:blipFill>
                <pic:spPr>
                  <a:xfrm>
                    <a:off x="0" y="0"/>
                    <a:ext cx="2654680" cy="47148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Pr>
    <w:rPr>
      <w:rFonts w:ascii="Arial" w:cs="Arial" w:eastAsia="Arial" w:hAnsi="Arial"/>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poweryourfuture.ctemoment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